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6BC7A" w14:textId="77777777" w:rsidR="00F715B5" w:rsidRPr="00F715B5" w:rsidRDefault="00F715B5" w:rsidP="00F715B5">
      <w:pPr>
        <w:spacing w:after="0" w:line="240" w:lineRule="auto"/>
        <w:rPr>
          <w:rFonts w:ascii="Times New Roman" w:eastAsia="Calibri" w:hAnsi="Times New Roman" w:cs="Times New Roman"/>
          <w:color w:val="000000"/>
          <w:szCs w:val="20"/>
        </w:rPr>
      </w:pPr>
      <w:r w:rsidRPr="00F715B5">
        <w:rPr>
          <w:rFonts w:ascii="Times New Roman" w:eastAsia="Calibri" w:hAnsi="Times New Roman" w:cs="Times New Roman"/>
          <w:color w:val="000000"/>
          <w:szCs w:val="20"/>
        </w:rPr>
        <w:t>UPRAVNI ODJEL ZA IMOVINSKO PRAVNE</w:t>
      </w:r>
    </w:p>
    <w:p w14:paraId="317957E8" w14:textId="77777777" w:rsidR="00F715B5" w:rsidRPr="00F715B5" w:rsidRDefault="00F715B5" w:rsidP="00F715B5">
      <w:pPr>
        <w:spacing w:after="0" w:line="240" w:lineRule="auto"/>
        <w:rPr>
          <w:rFonts w:ascii="Times New Roman" w:eastAsia="Calibri" w:hAnsi="Times New Roman" w:cs="Times New Roman"/>
          <w:sz w:val="28"/>
        </w:rPr>
      </w:pPr>
      <w:r w:rsidRPr="00F715B5">
        <w:rPr>
          <w:rFonts w:ascii="Times New Roman" w:eastAsia="Calibri" w:hAnsi="Times New Roman" w:cs="Times New Roman"/>
          <w:color w:val="000000"/>
          <w:szCs w:val="20"/>
        </w:rPr>
        <w:t>POSLOVE I UPRAVLJANJE IMOVINOM</w:t>
      </w:r>
    </w:p>
    <w:p w14:paraId="172E32FB" w14:textId="77777777" w:rsidR="00F715B5" w:rsidRPr="00F715B5" w:rsidRDefault="00F715B5" w:rsidP="00F715B5">
      <w:pPr>
        <w:spacing w:after="0" w:line="240" w:lineRule="auto"/>
        <w:rPr>
          <w:rFonts w:ascii="Times New Roman" w:eastAsia="Calibri" w:hAnsi="Times New Roman" w:cs="Times New Roman"/>
        </w:rPr>
      </w:pPr>
      <w:r w:rsidRPr="00F715B5">
        <w:rPr>
          <w:rFonts w:ascii="Times New Roman" w:eastAsia="Calibri" w:hAnsi="Times New Roman" w:cs="Times New Roman"/>
        </w:rPr>
        <w:t>KLASA: 112-01/22-02/15</w:t>
      </w:r>
    </w:p>
    <w:p w14:paraId="62667689" w14:textId="77777777" w:rsidR="00F715B5" w:rsidRPr="00F715B5" w:rsidRDefault="00F715B5" w:rsidP="00F715B5">
      <w:pPr>
        <w:spacing w:after="0" w:line="240" w:lineRule="auto"/>
        <w:rPr>
          <w:rFonts w:ascii="Times New Roman" w:eastAsia="Calibri" w:hAnsi="Times New Roman" w:cs="Times New Roman"/>
        </w:rPr>
      </w:pPr>
      <w:r w:rsidRPr="00F715B5">
        <w:rPr>
          <w:rFonts w:ascii="Times New Roman" w:eastAsia="Calibri" w:hAnsi="Times New Roman" w:cs="Times New Roman"/>
        </w:rPr>
        <w:t>URBROJ: 2133/01-03-01/01-22-2</w:t>
      </w:r>
    </w:p>
    <w:p w14:paraId="0FDE5E2F" w14:textId="77777777" w:rsidR="00F715B5" w:rsidRPr="00F715B5" w:rsidRDefault="00F715B5" w:rsidP="00F715B5">
      <w:pPr>
        <w:spacing w:after="0" w:line="240" w:lineRule="auto"/>
        <w:outlineLvl w:val="0"/>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Karlovac, 08. ožujka 2022.</w:t>
      </w:r>
    </w:p>
    <w:p w14:paraId="60CFE094"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p>
    <w:p w14:paraId="72353F9B" w14:textId="4F601030"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Pročelnica Upravnog odjela za imovinsko pravne poslove i upravljanje imovinom Grada Karlovca, na temelju članka 17. i 19. Zakona o službenicima i namještenicima u lokalnoj i područnoj (regionalnoj) samoupravi („Narodne novine“ br. 86/08, 61/11, 4/18 i 112/19- u nastavku teksta ZSNLS) raspisuje</w:t>
      </w:r>
    </w:p>
    <w:p w14:paraId="7FD60A40" w14:textId="77777777" w:rsidR="00F715B5" w:rsidRPr="00F715B5" w:rsidRDefault="00F715B5" w:rsidP="00F715B5">
      <w:pPr>
        <w:spacing w:after="0"/>
        <w:jc w:val="center"/>
        <w:rPr>
          <w:rFonts w:ascii="Times New Roman" w:eastAsia="Times New Roman" w:hAnsi="Times New Roman" w:cs="Times New Roman"/>
          <w:b/>
          <w:bCs/>
          <w:lang w:eastAsia="hr-HR"/>
        </w:rPr>
      </w:pPr>
      <w:r w:rsidRPr="00F715B5">
        <w:rPr>
          <w:rFonts w:ascii="Times New Roman" w:eastAsia="Times New Roman" w:hAnsi="Times New Roman" w:cs="Times New Roman"/>
          <w:b/>
          <w:bCs/>
          <w:lang w:eastAsia="hr-HR"/>
        </w:rPr>
        <w:t>JAVNI NATJEČAJ</w:t>
      </w:r>
    </w:p>
    <w:p w14:paraId="51543DA6" w14:textId="77777777" w:rsidR="00F715B5" w:rsidRPr="00F715B5" w:rsidRDefault="00F715B5" w:rsidP="00F715B5">
      <w:pPr>
        <w:spacing w:after="0" w:line="240" w:lineRule="auto"/>
        <w:jc w:val="center"/>
        <w:rPr>
          <w:rFonts w:ascii="Times New Roman" w:eastAsia="Times New Roman" w:hAnsi="Times New Roman" w:cs="Times New Roman"/>
          <w:b/>
          <w:bCs/>
          <w:lang w:eastAsia="hr-HR"/>
        </w:rPr>
      </w:pPr>
    </w:p>
    <w:p w14:paraId="27CDE1A6"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 xml:space="preserve">za prijam u službu u Grad Karlovac, Upravni odjel za imovinsko pravne poslove i upravljanje imovinom, na radno mjesto: </w:t>
      </w:r>
      <w:r w:rsidRPr="00F715B5">
        <w:rPr>
          <w:rFonts w:ascii="Times New Roman" w:eastAsia="Times New Roman" w:hAnsi="Times New Roman" w:cs="Times New Roman"/>
          <w:b/>
          <w:lang w:eastAsia="hr-HR"/>
        </w:rPr>
        <w:t xml:space="preserve">viši stručni suradnik </w:t>
      </w:r>
      <w:r w:rsidRPr="00F715B5">
        <w:rPr>
          <w:rFonts w:ascii="Times New Roman" w:eastAsia="Calibri" w:hAnsi="Times New Roman" w:cs="Times New Roman"/>
          <w:b/>
          <w:bCs/>
        </w:rPr>
        <w:t>za imovinsko pravne poslove i upravljanje imovinom</w:t>
      </w:r>
      <w:r w:rsidRPr="00F715B5">
        <w:rPr>
          <w:rFonts w:ascii="Times New Roman" w:eastAsia="Times New Roman" w:hAnsi="Times New Roman" w:cs="Times New Roman"/>
          <w:b/>
          <w:lang w:eastAsia="hr-HR"/>
        </w:rPr>
        <w:t xml:space="preserve"> </w:t>
      </w:r>
      <w:r w:rsidRPr="00F715B5">
        <w:rPr>
          <w:rFonts w:ascii="Times New Roman" w:eastAsia="Times New Roman" w:hAnsi="Times New Roman" w:cs="Times New Roman"/>
          <w:lang w:eastAsia="hr-HR"/>
        </w:rPr>
        <w:t>(1 izvršitelj – m/ž), na neodređeno vrijeme, uz obvezni probni rad od 3 mjeseca.</w:t>
      </w:r>
    </w:p>
    <w:p w14:paraId="205656B4"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p>
    <w:p w14:paraId="2B48F01D" w14:textId="77777777" w:rsidR="00F715B5" w:rsidRPr="00F715B5" w:rsidRDefault="00F715B5" w:rsidP="00F715B5">
      <w:p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ab/>
        <w:t>Kandidati moraju ispunjavati sljedeće posebne uvjete:</w:t>
      </w:r>
    </w:p>
    <w:p w14:paraId="28304F45" w14:textId="77777777" w:rsidR="00F715B5" w:rsidRPr="00F715B5" w:rsidRDefault="00F715B5" w:rsidP="00F715B5">
      <w:pPr>
        <w:numPr>
          <w:ilvl w:val="0"/>
          <w:numId w:val="17"/>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magistar struke ili stručni specijalist pravne struke</w:t>
      </w:r>
    </w:p>
    <w:p w14:paraId="605DCF86" w14:textId="77777777" w:rsidR="00F715B5" w:rsidRPr="00F715B5" w:rsidRDefault="00F715B5" w:rsidP="00F715B5">
      <w:pPr>
        <w:numPr>
          <w:ilvl w:val="0"/>
          <w:numId w:val="17"/>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najmanje 5 godina radnog iskustva na odgovarajućim poslovima u struci</w:t>
      </w:r>
    </w:p>
    <w:p w14:paraId="09EF3022" w14:textId="77777777" w:rsidR="00F715B5" w:rsidRPr="00F715B5" w:rsidRDefault="00F715B5" w:rsidP="00F715B5">
      <w:pPr>
        <w:numPr>
          <w:ilvl w:val="0"/>
          <w:numId w:val="17"/>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poznavanje rada na računalu</w:t>
      </w:r>
    </w:p>
    <w:p w14:paraId="381643C5" w14:textId="77777777" w:rsidR="00F715B5" w:rsidRPr="00F715B5" w:rsidRDefault="00F715B5" w:rsidP="00F715B5">
      <w:pPr>
        <w:numPr>
          <w:ilvl w:val="0"/>
          <w:numId w:val="17"/>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položen državni ispit</w:t>
      </w:r>
    </w:p>
    <w:p w14:paraId="4932B7FB" w14:textId="77777777" w:rsidR="00F715B5" w:rsidRPr="00F715B5" w:rsidRDefault="00F715B5" w:rsidP="00F715B5">
      <w:pPr>
        <w:spacing w:after="0" w:line="240" w:lineRule="auto"/>
        <w:jc w:val="both"/>
        <w:rPr>
          <w:rFonts w:ascii="Times New Roman" w:eastAsia="Times New Roman" w:hAnsi="Times New Roman" w:cs="Times New Roman"/>
          <w:lang w:eastAsia="hr-HR"/>
        </w:rPr>
      </w:pPr>
    </w:p>
    <w:p w14:paraId="39C8E2BD"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6AAF3C3B"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U službu ne može biti primljena osoba za čiji prijam postoje zapreke iz članaka 15. i 16. istog Zakona.</w:t>
      </w:r>
    </w:p>
    <w:p w14:paraId="5FA69FE3"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Na natječaj se mogu javiti osobe oba spola sukladno članku 13. Zakona o ravnopravnosti spolova. Riječi i pojmovi koji imaju rodno značenje korišteni u ovom natječaju odnose se jednako na muški i ženski rod, bez obzira na to jesu li korišteni u muškom ili ženskom rodu.</w:t>
      </w:r>
    </w:p>
    <w:p w14:paraId="1650BC5B"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3256B053" w14:textId="77777777" w:rsidR="00F715B5" w:rsidRPr="00F715B5" w:rsidRDefault="00F715B5" w:rsidP="00F715B5">
      <w:pPr>
        <w:spacing w:after="0" w:line="240" w:lineRule="auto"/>
        <w:ind w:firstLine="708"/>
        <w:jc w:val="both"/>
        <w:rPr>
          <w:rFonts w:ascii="Times New Roman" w:eastAsia="Times New Roman" w:hAnsi="Times New Roman" w:cs="Times New Roman"/>
          <w:lang w:eastAsia="hr-HR"/>
        </w:rPr>
      </w:pPr>
      <w:r w:rsidRPr="00F715B5">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42B71BA5" w14:textId="77777777" w:rsidR="00F715B5" w:rsidRPr="00F715B5" w:rsidRDefault="00F715B5" w:rsidP="00F715B5">
      <w:pPr>
        <w:spacing w:after="0" w:line="240" w:lineRule="auto"/>
        <w:jc w:val="both"/>
        <w:rPr>
          <w:rFonts w:ascii="Times New Roman" w:eastAsia="Times New Roman" w:hAnsi="Times New Roman" w:cs="Times New Roman"/>
          <w:bCs/>
          <w:color w:val="000000"/>
          <w:lang w:eastAsia="hr-HR"/>
        </w:rPr>
      </w:pPr>
      <w:r w:rsidRPr="00F715B5">
        <w:rPr>
          <w:rFonts w:ascii="Times New Roman" w:eastAsia="Times New Roman" w:hAnsi="Times New Roman" w:cs="Times New Roman"/>
          <w:lang w:eastAsia="hr-HR"/>
        </w:rPr>
        <w:t xml:space="preserve"> </w:t>
      </w:r>
      <w:r w:rsidRPr="00F715B5">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05AC6B53" w14:textId="77777777" w:rsidR="00F715B5" w:rsidRPr="00F715B5" w:rsidRDefault="00F715B5" w:rsidP="00F715B5">
      <w:pPr>
        <w:spacing w:after="0" w:line="240" w:lineRule="auto"/>
        <w:jc w:val="center"/>
        <w:rPr>
          <w:rFonts w:ascii="Times New Roman" w:eastAsia="Times New Roman" w:hAnsi="Times New Roman" w:cs="Times New Roman"/>
          <w:bCs/>
          <w:lang w:eastAsia="hr-HR"/>
        </w:rPr>
      </w:pPr>
    </w:p>
    <w:p w14:paraId="429E1596" w14:textId="77777777" w:rsidR="00F715B5" w:rsidRPr="00F715B5" w:rsidRDefault="00F715B5" w:rsidP="00F715B5">
      <w:pPr>
        <w:spacing w:after="0" w:line="240" w:lineRule="auto"/>
        <w:ind w:firstLine="708"/>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 xml:space="preserve">U prijavi na natječaj potrebno je navesti osobne podatke podnositelja prijave (ime i prezime, OIB, datum i mjesto rođenja, adresa stanovanja, broj telefona/mobitela te adresu elektroničke pošte) i naziv radnog mjesta na koji se osoba prijavljuje. </w:t>
      </w:r>
    </w:p>
    <w:p w14:paraId="45AEEB71" w14:textId="77777777" w:rsidR="00F715B5" w:rsidRPr="00F715B5" w:rsidRDefault="00F715B5" w:rsidP="00F715B5">
      <w:pPr>
        <w:spacing w:after="0" w:line="240" w:lineRule="auto"/>
        <w:ind w:firstLine="708"/>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 xml:space="preserve">Prijavu je potrebno vlastoručno potpisati. </w:t>
      </w:r>
    </w:p>
    <w:p w14:paraId="628B209F" w14:textId="77777777" w:rsidR="00F715B5" w:rsidRPr="00F715B5" w:rsidRDefault="00F715B5" w:rsidP="00F715B5">
      <w:pPr>
        <w:spacing w:after="0" w:line="240" w:lineRule="auto"/>
        <w:ind w:firstLine="708"/>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Uz prijavu, kandidati su dužni priložiti:</w:t>
      </w:r>
    </w:p>
    <w:p w14:paraId="0E6F540C" w14:textId="77777777" w:rsidR="00F715B5" w:rsidRPr="00F715B5" w:rsidRDefault="00F715B5" w:rsidP="00F715B5">
      <w:pPr>
        <w:numPr>
          <w:ilvl w:val="1"/>
          <w:numId w:val="18"/>
        </w:numPr>
        <w:spacing w:after="0" w:line="240" w:lineRule="auto"/>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životopis</w:t>
      </w:r>
    </w:p>
    <w:p w14:paraId="5FF8137E" w14:textId="77777777" w:rsidR="00F715B5" w:rsidRPr="00F715B5" w:rsidRDefault="00F715B5" w:rsidP="00F715B5">
      <w:pPr>
        <w:numPr>
          <w:ilvl w:val="1"/>
          <w:numId w:val="18"/>
        </w:numPr>
        <w:spacing w:after="0" w:line="240" w:lineRule="auto"/>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dokaz o stručnoj spremi (preslika diplome)</w:t>
      </w:r>
    </w:p>
    <w:p w14:paraId="4B10BF62" w14:textId="77777777" w:rsidR="00F715B5" w:rsidRPr="00F715B5" w:rsidRDefault="00F715B5" w:rsidP="00F715B5">
      <w:pPr>
        <w:numPr>
          <w:ilvl w:val="1"/>
          <w:numId w:val="18"/>
        </w:numPr>
        <w:spacing w:after="0" w:line="240" w:lineRule="auto"/>
        <w:contextualSpacing/>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rješenje o priznavanju inozemne školske kvalifikacije – ako je potrebno*</w:t>
      </w:r>
    </w:p>
    <w:p w14:paraId="5C8B010B" w14:textId="77777777" w:rsidR="00F715B5" w:rsidRPr="00F715B5" w:rsidRDefault="00F715B5" w:rsidP="00F715B5">
      <w:pPr>
        <w:numPr>
          <w:ilvl w:val="1"/>
          <w:numId w:val="18"/>
        </w:numPr>
        <w:spacing w:after="0" w:line="240" w:lineRule="auto"/>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dokaz o hrvatskom državljanstvu (preslika domovnice ili osobne iskaznice)</w:t>
      </w:r>
    </w:p>
    <w:p w14:paraId="5BB3F928" w14:textId="77777777" w:rsidR="00F715B5" w:rsidRPr="00F715B5" w:rsidRDefault="00F715B5" w:rsidP="00F715B5">
      <w:pPr>
        <w:numPr>
          <w:ilvl w:val="1"/>
          <w:numId w:val="18"/>
        </w:numPr>
        <w:spacing w:after="0" w:line="240" w:lineRule="auto"/>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dokaz o položenom državnom stručnom ispitu (preslika svjedodžbe)</w:t>
      </w:r>
    </w:p>
    <w:p w14:paraId="226A5E88" w14:textId="77777777" w:rsidR="00F715B5" w:rsidRPr="00F715B5" w:rsidRDefault="00F715B5" w:rsidP="00F715B5">
      <w:pPr>
        <w:numPr>
          <w:ilvl w:val="1"/>
          <w:numId w:val="18"/>
        </w:numPr>
        <w:spacing w:after="0" w:line="240" w:lineRule="auto"/>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lastRenderedPageBreak/>
        <w:t>dokaz o znanju rada na računalu (preslika uvjerenja, certifikata, potvrda, svjedodžba ili potpisana izjava kandidata)</w:t>
      </w:r>
    </w:p>
    <w:p w14:paraId="65B94991" w14:textId="77777777" w:rsidR="00F715B5" w:rsidRPr="00F715B5" w:rsidRDefault="00F715B5" w:rsidP="00F715B5">
      <w:pPr>
        <w:numPr>
          <w:ilvl w:val="1"/>
          <w:numId w:val="18"/>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F715B5">
        <w:rPr>
          <w:rFonts w:ascii="Calibri" w:eastAsia="Calibri" w:hAnsi="Calibri" w:cs="Times New Roman"/>
        </w:rPr>
        <w:t xml:space="preserve"> </w:t>
      </w:r>
      <w:r w:rsidRPr="00F715B5">
        <w:rPr>
          <w:rFonts w:ascii="Times New Roman" w:eastAsia="Times New Roman" w:hAnsi="Times New Roman" w:cs="Times New Roman"/>
          <w:bCs/>
          <w:lang w:eastAsia="hr-HR"/>
        </w:rPr>
        <w:t xml:space="preserve">koju Zavod na osobno traženje izdaje na šalterima područnih službi/ureda Hrvatskog zavoda za mirovinsko osiguranje a koji </w:t>
      </w:r>
      <w:proofErr w:type="spellStart"/>
      <w:r w:rsidRPr="00F715B5">
        <w:rPr>
          <w:rFonts w:ascii="Times New Roman" w:eastAsia="Times New Roman" w:hAnsi="Times New Roman" w:cs="Times New Roman"/>
          <w:bCs/>
          <w:lang w:eastAsia="hr-HR"/>
        </w:rPr>
        <w:t>el.zapis</w:t>
      </w:r>
      <w:proofErr w:type="spellEnd"/>
      <w:r w:rsidRPr="00F715B5">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1048286E" w14:textId="613D1779" w:rsidR="00F715B5" w:rsidRPr="00F715B5" w:rsidRDefault="00F715B5" w:rsidP="00F715B5">
      <w:pPr>
        <w:numPr>
          <w:ilvl w:val="1"/>
          <w:numId w:val="18"/>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D21333">
        <w:rPr>
          <w:rFonts w:ascii="Times New Roman" w:eastAsia="Times New Roman" w:hAnsi="Times New Roman" w:cs="Times New Roman"/>
          <w:bCs/>
          <w:lang w:eastAsia="hr-HR"/>
        </w:rPr>
        <w:t>5</w:t>
      </w:r>
      <w:r w:rsidRPr="00F715B5">
        <w:rPr>
          <w:rFonts w:ascii="Times New Roman" w:eastAsia="Times New Roman" w:hAnsi="Times New Roman" w:cs="Times New Roman"/>
          <w:bCs/>
          <w:lang w:eastAsia="hr-HR"/>
        </w:rPr>
        <w:t xml:space="preserve"> godin</w:t>
      </w:r>
      <w:r w:rsidR="00D21333">
        <w:rPr>
          <w:rFonts w:ascii="Times New Roman" w:eastAsia="Times New Roman" w:hAnsi="Times New Roman" w:cs="Times New Roman"/>
          <w:bCs/>
          <w:lang w:eastAsia="hr-HR"/>
        </w:rPr>
        <w:t>a</w:t>
      </w:r>
      <w:r w:rsidRPr="00F715B5">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F715B5">
        <w:rPr>
          <w:rFonts w:ascii="Calibri" w:eastAsia="Calibri" w:hAnsi="Calibri" w:cs="Times New Roman"/>
        </w:rPr>
        <w:t xml:space="preserve"> </w:t>
      </w:r>
      <w:r w:rsidRPr="00F715B5">
        <w:rPr>
          <w:rFonts w:ascii="Times New Roman" w:eastAsia="Times New Roman" w:hAnsi="Times New Roman" w:cs="Times New Roman"/>
          <w:bCs/>
          <w:lang w:eastAsia="hr-HR"/>
        </w:rPr>
        <w:t xml:space="preserve">a koja su evidentirana u matičnoj evidenciji Hrvatskog zavoda za mirovinsko osiguranje) </w:t>
      </w:r>
    </w:p>
    <w:p w14:paraId="3B43B4E4" w14:textId="77777777" w:rsidR="00F715B5" w:rsidRPr="00F715B5" w:rsidRDefault="00F715B5" w:rsidP="00F715B5">
      <w:pPr>
        <w:numPr>
          <w:ilvl w:val="1"/>
          <w:numId w:val="18"/>
        </w:numPr>
        <w:spacing w:after="0" w:line="240" w:lineRule="auto"/>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2F7F59C2" w14:textId="77777777" w:rsidR="00F715B5" w:rsidRPr="00F715B5" w:rsidRDefault="00F715B5" w:rsidP="00F715B5">
      <w:pPr>
        <w:numPr>
          <w:ilvl w:val="1"/>
          <w:numId w:val="18"/>
        </w:numPr>
        <w:spacing w:after="0" w:line="240" w:lineRule="auto"/>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uvjerenje nadležnog suda da se protiv podnositelja prijave ne vodi kazneni postupak (ne starije od 90 dana od posljednjeg dana roka za podnošenje prijava)</w:t>
      </w:r>
    </w:p>
    <w:p w14:paraId="43A33387" w14:textId="77777777" w:rsidR="00F715B5" w:rsidRPr="00F715B5" w:rsidRDefault="00F715B5" w:rsidP="00F715B5">
      <w:pPr>
        <w:spacing w:after="0" w:line="240" w:lineRule="auto"/>
        <w:ind w:firstLine="708"/>
        <w:jc w:val="both"/>
        <w:rPr>
          <w:rFonts w:ascii="Times New Roman" w:eastAsia="Times New Roman" w:hAnsi="Times New Roman" w:cs="Times New Roman"/>
          <w:bCs/>
          <w:lang w:eastAsia="hr-HR"/>
        </w:rPr>
      </w:pPr>
    </w:p>
    <w:p w14:paraId="66FCA9E4" w14:textId="77777777" w:rsidR="00F715B5" w:rsidRPr="00F715B5" w:rsidRDefault="00F715B5" w:rsidP="00F715B5">
      <w:pPr>
        <w:spacing w:after="0" w:line="240" w:lineRule="auto"/>
        <w:ind w:firstLine="708"/>
        <w:jc w:val="both"/>
        <w:rPr>
          <w:rFonts w:ascii="Times New Roman" w:eastAsia="Times New Roman" w:hAnsi="Times New Roman" w:cs="Times New Roman"/>
          <w:bCs/>
          <w:color w:val="000000"/>
          <w:lang w:eastAsia="hr-HR"/>
        </w:rPr>
      </w:pPr>
      <w:r w:rsidRPr="00F715B5">
        <w:rPr>
          <w:rFonts w:ascii="Times New Roman" w:eastAsia="Times New Roman" w:hAnsi="Times New Roman" w:cs="Times New Roman"/>
          <w:bCs/>
          <w:color w:val="000000"/>
          <w:lang w:eastAsia="hr-HR"/>
        </w:rPr>
        <w:t>*Ako je kvalifikacija odnosno stručna sprema i struka stečena u inozemstvu, potrebno je uz svjedodžbu priložiti Rješenje o priznavanju inozemne školske kvalifikacije izdane od ovlaštene institucije u RH.</w:t>
      </w:r>
    </w:p>
    <w:p w14:paraId="060E8698" w14:textId="77777777" w:rsidR="00F715B5" w:rsidRPr="00F715B5" w:rsidRDefault="00F715B5" w:rsidP="00F715B5">
      <w:pPr>
        <w:spacing w:after="0" w:line="240" w:lineRule="auto"/>
        <w:ind w:firstLine="708"/>
        <w:jc w:val="both"/>
        <w:rPr>
          <w:rFonts w:ascii="Times New Roman" w:eastAsia="Times New Roman" w:hAnsi="Times New Roman" w:cs="Times New Roman"/>
          <w:bCs/>
          <w:color w:val="000000"/>
          <w:lang w:eastAsia="hr-HR"/>
        </w:rPr>
      </w:pPr>
      <w:r w:rsidRPr="00F715B5">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764E24DF" w14:textId="77777777" w:rsidR="00F715B5" w:rsidRPr="00F715B5" w:rsidRDefault="00F715B5" w:rsidP="00F715B5">
      <w:pPr>
        <w:spacing w:after="0" w:line="240" w:lineRule="auto"/>
        <w:ind w:firstLine="708"/>
        <w:jc w:val="both"/>
        <w:rPr>
          <w:rFonts w:ascii="Times New Roman" w:eastAsia="Times New Roman" w:hAnsi="Times New Roman" w:cs="Times New Roman"/>
          <w:bCs/>
          <w:lang w:eastAsia="hr-HR"/>
        </w:rPr>
      </w:pPr>
    </w:p>
    <w:p w14:paraId="2EE96CEF" w14:textId="77777777" w:rsidR="00F715B5" w:rsidRPr="00F715B5" w:rsidRDefault="00F715B5" w:rsidP="00F715B5">
      <w:pPr>
        <w:spacing w:after="0" w:line="240" w:lineRule="auto"/>
        <w:ind w:firstLine="708"/>
        <w:jc w:val="both"/>
        <w:rPr>
          <w:rFonts w:ascii="Times New Roman" w:eastAsia="Times New Roman" w:hAnsi="Times New Roman" w:cs="Times New Roman"/>
          <w:bCs/>
          <w:lang w:eastAsia="hr-HR"/>
        </w:rPr>
      </w:pPr>
      <w:r w:rsidRPr="00F715B5">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natječaja obrađuje samo u obimu i samo u svrhu provedbe istog,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4C04D248" w14:textId="77777777" w:rsidR="00F715B5" w:rsidRPr="00F715B5" w:rsidRDefault="00F715B5" w:rsidP="00F715B5">
      <w:pPr>
        <w:spacing w:after="0" w:line="240" w:lineRule="auto"/>
        <w:ind w:firstLine="708"/>
        <w:jc w:val="both"/>
        <w:rPr>
          <w:rFonts w:ascii="Times New Roman" w:eastAsia="Times New Roman" w:hAnsi="Times New Roman" w:cs="Times New Roman"/>
          <w:color w:val="000000"/>
          <w:lang w:eastAsia="hr-HR"/>
        </w:rPr>
      </w:pPr>
    </w:p>
    <w:p w14:paraId="7003FC9B" w14:textId="77777777" w:rsidR="00F715B5" w:rsidRPr="00F715B5" w:rsidRDefault="00F715B5" w:rsidP="00F715B5">
      <w:pPr>
        <w:spacing w:after="0" w:line="240" w:lineRule="auto"/>
        <w:ind w:firstLine="708"/>
        <w:jc w:val="both"/>
        <w:rPr>
          <w:rFonts w:ascii="Times New Roman" w:eastAsia="Calibri" w:hAnsi="Times New Roman" w:cs="Times New Roman"/>
          <w:lang w:eastAsia="hr-HR"/>
        </w:rPr>
      </w:pPr>
      <w:r w:rsidRPr="00F715B5">
        <w:rPr>
          <w:rFonts w:ascii="Times New Roman" w:eastAsia="Calibri"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63FEA817" w14:textId="77777777" w:rsidR="00F715B5" w:rsidRPr="00F715B5" w:rsidRDefault="00F715B5" w:rsidP="00F715B5">
      <w:pPr>
        <w:spacing w:after="0" w:line="240" w:lineRule="auto"/>
        <w:ind w:firstLine="708"/>
        <w:jc w:val="both"/>
        <w:rPr>
          <w:rFonts w:ascii="Times New Roman" w:eastAsia="Calibri" w:hAnsi="Times New Roman" w:cs="Times New Roman"/>
          <w:lang w:eastAsia="hr-HR"/>
        </w:rPr>
      </w:pPr>
      <w:r w:rsidRPr="00F715B5">
        <w:rPr>
          <w:rFonts w:ascii="Times New Roman" w:eastAsia="Calibri"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w:t>
      </w:r>
      <w:r w:rsidRPr="00F715B5">
        <w:rPr>
          <w:rFonts w:ascii="Times New Roman" w:eastAsia="Calibri" w:hAnsi="Times New Roman" w:cs="Times New Roman"/>
          <w:lang w:eastAsia="hr-HR"/>
        </w:rPr>
        <w:lastRenderedPageBreak/>
        <w:t xml:space="preserve">i sve potrebne dokaze dostupne na poveznici Ministarstva hrvatskih branitelja Republike Hrvatske: </w:t>
      </w:r>
      <w:hyperlink r:id="rId11" w:history="1">
        <w:r w:rsidRPr="00F715B5">
          <w:rPr>
            <w:rFonts w:ascii="Times New Roman" w:eastAsia="Calibri" w:hAnsi="Times New Roman" w:cs="Times New Roman"/>
            <w:color w:val="0563C1"/>
            <w:u w:val="single"/>
            <w:lang w:eastAsia="hr-HR"/>
          </w:rPr>
          <w:t>https://branitelji.gov.hr/zaposljavanje-843/843</w:t>
        </w:r>
      </w:hyperlink>
    </w:p>
    <w:p w14:paraId="3B8355D8" w14:textId="77777777" w:rsidR="00F715B5" w:rsidRPr="00F715B5" w:rsidRDefault="00F715B5" w:rsidP="00F715B5">
      <w:pPr>
        <w:spacing w:after="0" w:line="240" w:lineRule="auto"/>
        <w:rPr>
          <w:rFonts w:ascii="Times New Roman" w:eastAsia="Calibri" w:hAnsi="Times New Roman" w:cs="Times New Roman"/>
          <w:lang w:eastAsia="hr-HR"/>
        </w:rPr>
      </w:pPr>
      <w:r w:rsidRPr="00F715B5">
        <w:rPr>
          <w:rFonts w:ascii="Times New Roman" w:eastAsia="Calibri" w:hAnsi="Times New Roman" w:cs="Times New Roman"/>
          <w:lang w:eastAsia="hr-HR"/>
        </w:rPr>
        <w:t xml:space="preserve">                                                                  </w:t>
      </w:r>
    </w:p>
    <w:p w14:paraId="388110FE" w14:textId="77777777" w:rsidR="00F715B5" w:rsidRPr="00F715B5" w:rsidRDefault="00F715B5" w:rsidP="00F715B5">
      <w:pPr>
        <w:spacing w:after="0" w:line="240" w:lineRule="auto"/>
        <w:ind w:firstLine="708"/>
        <w:jc w:val="both"/>
        <w:rPr>
          <w:rFonts w:ascii="Times New Roman" w:eastAsia="Times New Roman" w:hAnsi="Times New Roman" w:cs="Times New Roman"/>
          <w:color w:val="000000"/>
          <w:lang w:eastAsia="hr-HR"/>
        </w:rPr>
      </w:pPr>
      <w:r w:rsidRPr="00F715B5">
        <w:rPr>
          <w:rFonts w:ascii="Times New Roman" w:eastAsia="Times New Roman" w:hAnsi="Times New Roman" w:cs="Times New Roman"/>
          <w:color w:val="000000"/>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4A75ABBA" w14:textId="77777777" w:rsidR="00F715B5" w:rsidRPr="00F715B5" w:rsidRDefault="00F715B5" w:rsidP="00F715B5">
      <w:pPr>
        <w:spacing w:after="0" w:line="240" w:lineRule="auto"/>
        <w:ind w:firstLine="708"/>
        <w:jc w:val="both"/>
        <w:rPr>
          <w:rFonts w:ascii="Times New Roman" w:eastAsia="Calibri" w:hAnsi="Times New Roman" w:cs="Times New Roman"/>
          <w:lang w:eastAsia="hr-HR"/>
        </w:rPr>
      </w:pPr>
      <w:r w:rsidRPr="00F715B5">
        <w:rPr>
          <w:rFonts w:ascii="Times New Roman" w:eastAsia="Calibri"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p>
    <w:p w14:paraId="1F49D50A" w14:textId="77777777" w:rsidR="00F715B5" w:rsidRPr="00F715B5" w:rsidRDefault="00F715B5" w:rsidP="00F715B5">
      <w:pPr>
        <w:spacing w:after="0" w:line="240" w:lineRule="auto"/>
        <w:ind w:firstLine="708"/>
        <w:jc w:val="both"/>
        <w:rPr>
          <w:rFonts w:ascii="Times New Roman" w:eastAsia="Calibri" w:hAnsi="Times New Roman" w:cs="Times New Roman"/>
          <w:lang w:eastAsia="hr-HR"/>
        </w:rPr>
      </w:pPr>
      <w:r w:rsidRPr="00F715B5">
        <w:rPr>
          <w:rFonts w:ascii="Times New Roman" w:eastAsia="Calibri" w:hAnsi="Times New Roman" w:cs="Times New Roman"/>
          <w:lang w:eastAsia="hr-HR"/>
        </w:rPr>
        <w:t>Uvjerenje o zdravstvenoj sposobnosti dostavlja izabrani kandidat po obavijesti o izboru.</w:t>
      </w:r>
    </w:p>
    <w:p w14:paraId="6E7EABA2" w14:textId="77777777" w:rsidR="00F715B5" w:rsidRPr="00F715B5" w:rsidRDefault="00F715B5" w:rsidP="00F715B5">
      <w:pPr>
        <w:spacing w:after="0" w:line="240" w:lineRule="auto"/>
        <w:jc w:val="center"/>
        <w:rPr>
          <w:rFonts w:ascii="Times New Roman" w:eastAsia="Calibri" w:hAnsi="Times New Roman" w:cs="Times New Roman"/>
          <w:lang w:eastAsia="hr-HR"/>
        </w:rPr>
      </w:pPr>
    </w:p>
    <w:p w14:paraId="0C8B5F3D" w14:textId="77777777" w:rsidR="00F715B5" w:rsidRPr="00F715B5" w:rsidRDefault="00F715B5" w:rsidP="00F715B5">
      <w:pPr>
        <w:spacing w:after="0" w:line="240" w:lineRule="auto"/>
        <w:ind w:firstLine="708"/>
        <w:jc w:val="both"/>
        <w:rPr>
          <w:rFonts w:ascii="Times New Roman" w:eastAsia="Calibri" w:hAnsi="Times New Roman" w:cs="Times New Roman"/>
          <w:bCs/>
          <w:lang w:eastAsia="hr-HR"/>
        </w:rPr>
      </w:pPr>
      <w:r w:rsidRPr="00F715B5">
        <w:rPr>
          <w:rFonts w:ascii="Times New Roman" w:eastAsia="Calibri" w:hAnsi="Times New Roman" w:cs="Times New Roman"/>
          <w:lang w:eastAsia="hr-HR"/>
        </w:rPr>
        <w:t>Natječajni postupak obuhvaća obaveznu provjeru znanja i sposobnosti kandidata. Na prethodnu provjeru znanja i sposobnosti mogu pristupiti samo kandidati koji ispunjavaju formalne uvjete iz natječaja.</w:t>
      </w:r>
    </w:p>
    <w:p w14:paraId="59D16486" w14:textId="77777777" w:rsidR="00F715B5" w:rsidRPr="00F715B5" w:rsidRDefault="00F715B5" w:rsidP="00F715B5">
      <w:pPr>
        <w:spacing w:after="0" w:line="240" w:lineRule="auto"/>
        <w:ind w:firstLine="708"/>
        <w:jc w:val="both"/>
        <w:rPr>
          <w:rFonts w:ascii="Times New Roman" w:eastAsia="Calibri" w:hAnsi="Times New Roman" w:cs="Times New Roman"/>
        </w:rPr>
      </w:pPr>
      <w:r w:rsidRPr="00F715B5">
        <w:rPr>
          <w:rFonts w:ascii="Times New Roman" w:eastAsia="Calibri" w:hAnsi="Times New Roman" w:cs="Times New Roman"/>
        </w:rPr>
        <w:t>Opis poslova i podaci o plaći radnog mjesta, sadržaj i način testiranja kandidata koji ispunjavaju formalne uvjete natječaja,  područja te pravni i drugi izvori za pripremanje kandidata za testiranje bit će objavljeni na službenoj web-stranici Grada Karlovca (</w:t>
      </w:r>
      <w:hyperlink r:id="rId12" w:history="1">
        <w:r w:rsidRPr="00F715B5">
          <w:rPr>
            <w:rFonts w:ascii="Times New Roman" w:eastAsia="Calibri" w:hAnsi="Times New Roman" w:cs="Times New Roman"/>
            <w:color w:val="000080"/>
            <w:u w:val="single"/>
          </w:rPr>
          <w:t>www.karlovac.hr</w:t>
        </w:r>
      </w:hyperlink>
      <w:r w:rsidRPr="00F715B5">
        <w:rPr>
          <w:rFonts w:ascii="Times New Roman" w:eastAsia="Calibri" w:hAnsi="Times New Roman" w:cs="Times New Roman"/>
        </w:rPr>
        <w:t>).</w:t>
      </w:r>
    </w:p>
    <w:p w14:paraId="510A5FD1" w14:textId="77777777" w:rsidR="00F715B5" w:rsidRPr="00F715B5" w:rsidRDefault="00F715B5" w:rsidP="00F715B5">
      <w:pPr>
        <w:spacing w:after="0" w:line="240" w:lineRule="auto"/>
        <w:ind w:firstLine="708"/>
        <w:rPr>
          <w:rFonts w:ascii="Times New Roman" w:eastAsia="Calibri" w:hAnsi="Times New Roman" w:cs="Times New Roman"/>
        </w:rPr>
      </w:pPr>
      <w:r w:rsidRPr="00F715B5">
        <w:rPr>
          <w:rFonts w:ascii="Times New Roman" w:eastAsia="Calibri" w:hAnsi="Times New Roman" w:cs="Times New Roman"/>
        </w:rPr>
        <w:t xml:space="preserve">Vrijeme i mjesto održavanja testiranja objavit će se najmanje pet (5) dana prije testiranja na istoj web-stranici i na oglasnoj ploči Grada Karlovca, Karlovac, </w:t>
      </w:r>
      <w:proofErr w:type="spellStart"/>
      <w:r w:rsidRPr="00F715B5">
        <w:rPr>
          <w:rFonts w:ascii="Times New Roman" w:eastAsia="Calibri" w:hAnsi="Times New Roman" w:cs="Times New Roman"/>
        </w:rPr>
        <w:t>Banjavčićeva</w:t>
      </w:r>
      <w:proofErr w:type="spellEnd"/>
      <w:r w:rsidRPr="00F715B5">
        <w:rPr>
          <w:rFonts w:ascii="Times New Roman" w:eastAsia="Calibri" w:hAnsi="Times New Roman" w:cs="Times New Roman"/>
        </w:rPr>
        <w:t xml:space="preserve"> 9.</w:t>
      </w:r>
    </w:p>
    <w:p w14:paraId="160AA76D" w14:textId="77777777" w:rsidR="00F715B5" w:rsidRPr="00F715B5" w:rsidRDefault="00F715B5" w:rsidP="00F715B5">
      <w:pPr>
        <w:spacing w:after="0" w:line="240" w:lineRule="auto"/>
        <w:ind w:firstLine="708"/>
        <w:jc w:val="both"/>
        <w:rPr>
          <w:rFonts w:ascii="Times New Roman" w:eastAsia="Calibri" w:hAnsi="Times New Roman" w:cs="Times New Roman"/>
        </w:rPr>
      </w:pPr>
      <w:r w:rsidRPr="00F715B5">
        <w:rPr>
          <w:rFonts w:ascii="Times New Roman" w:eastAsia="Calibri" w:hAnsi="Times New Roman" w:cs="Times New Roman"/>
        </w:rPr>
        <w:t>Kandidati su obvezni pristupiti prethodnoj provjeri znanja i sposobnosti putem pisanog testiranja i intervjua.</w:t>
      </w:r>
    </w:p>
    <w:p w14:paraId="31C5B38D" w14:textId="77777777" w:rsidR="00F715B5" w:rsidRPr="00F715B5" w:rsidRDefault="00F715B5" w:rsidP="00F715B5">
      <w:pPr>
        <w:spacing w:after="0" w:line="240" w:lineRule="auto"/>
        <w:ind w:firstLine="708"/>
        <w:jc w:val="both"/>
        <w:rPr>
          <w:rFonts w:ascii="Times New Roman" w:eastAsia="Calibri" w:hAnsi="Times New Roman" w:cs="Times New Roman"/>
        </w:rPr>
      </w:pPr>
      <w:r w:rsidRPr="00F715B5">
        <w:rPr>
          <w:rFonts w:ascii="Times New Roman" w:eastAsia="Calibri" w:hAnsi="Times New Roman" w:cs="Times New Roman"/>
        </w:rPr>
        <w:t>Ako kandidat ne pristupi testiranju, odnosno odustane od testiranja smatra se da je povukao prijavu na natječaj i ne smatra se kandidatom u postupku.</w:t>
      </w:r>
    </w:p>
    <w:p w14:paraId="0885EF7C" w14:textId="77777777" w:rsidR="00F715B5" w:rsidRPr="00F715B5" w:rsidRDefault="00F715B5" w:rsidP="00F715B5">
      <w:pPr>
        <w:spacing w:after="0" w:line="240" w:lineRule="auto"/>
        <w:rPr>
          <w:rFonts w:ascii="Times New Roman" w:eastAsia="Calibri" w:hAnsi="Times New Roman" w:cs="Times New Roman"/>
        </w:rPr>
      </w:pPr>
    </w:p>
    <w:p w14:paraId="1541118F" w14:textId="77777777" w:rsidR="00F715B5" w:rsidRPr="00F715B5" w:rsidRDefault="00F715B5" w:rsidP="00F715B5">
      <w:pPr>
        <w:spacing w:after="0" w:line="240" w:lineRule="auto"/>
        <w:ind w:firstLine="708"/>
        <w:jc w:val="both"/>
        <w:rPr>
          <w:rFonts w:ascii="Times New Roman" w:eastAsia="Calibri" w:hAnsi="Times New Roman" w:cs="Times New Roman"/>
          <w:lang w:eastAsia="hr-HR"/>
        </w:rPr>
      </w:pPr>
      <w:r w:rsidRPr="00F715B5">
        <w:rPr>
          <w:rFonts w:ascii="Times New Roman" w:eastAsia="Calibri" w:hAnsi="Times New Roman" w:cs="Times New Roman"/>
          <w:color w:val="000000"/>
          <w:lang w:eastAsia="hr-HR"/>
        </w:rPr>
        <w:t xml:space="preserve">Prijave na natječaj, s dokazima o ispunjavanju uvjeta,  podnose se preporučeno na adresu: Grad Karlovac, Povjerenstvo za provedbu natječaja, za radno mjesto: </w:t>
      </w:r>
      <w:r w:rsidRPr="00F715B5">
        <w:rPr>
          <w:rFonts w:ascii="Times New Roman" w:eastAsia="Calibri" w:hAnsi="Times New Roman" w:cs="Times New Roman"/>
          <w:b/>
          <w:bCs/>
          <w:color w:val="000000"/>
          <w:lang w:eastAsia="hr-HR"/>
        </w:rPr>
        <w:t xml:space="preserve"> </w:t>
      </w:r>
      <w:r w:rsidRPr="00F715B5">
        <w:rPr>
          <w:rFonts w:ascii="Times New Roman" w:eastAsia="Times New Roman" w:hAnsi="Times New Roman" w:cs="Times New Roman"/>
          <w:b/>
          <w:lang w:eastAsia="hr-HR"/>
        </w:rPr>
        <w:t xml:space="preserve">viši stručni suradnik </w:t>
      </w:r>
      <w:r w:rsidRPr="00F715B5">
        <w:rPr>
          <w:rFonts w:ascii="Times New Roman" w:eastAsia="Calibri" w:hAnsi="Times New Roman" w:cs="Times New Roman"/>
          <w:b/>
          <w:bCs/>
        </w:rPr>
        <w:t>za imovinsko pravne poslove i upravljanje imovinom</w:t>
      </w:r>
      <w:r w:rsidRPr="00F715B5">
        <w:rPr>
          <w:rFonts w:ascii="Times New Roman" w:eastAsia="Calibri" w:hAnsi="Times New Roman" w:cs="Times New Roman"/>
          <w:b/>
          <w:bCs/>
          <w:color w:val="000000"/>
          <w:lang w:eastAsia="hr-HR"/>
        </w:rPr>
        <w:t xml:space="preserve">, </w:t>
      </w:r>
      <w:proofErr w:type="spellStart"/>
      <w:r w:rsidRPr="00F715B5">
        <w:rPr>
          <w:rFonts w:ascii="Times New Roman" w:eastAsia="Calibri" w:hAnsi="Times New Roman" w:cs="Times New Roman"/>
          <w:color w:val="000000"/>
          <w:lang w:eastAsia="hr-HR"/>
        </w:rPr>
        <w:t>Banjavčićeva</w:t>
      </w:r>
      <w:proofErr w:type="spellEnd"/>
      <w:r w:rsidRPr="00F715B5">
        <w:rPr>
          <w:rFonts w:ascii="Times New Roman" w:eastAsia="Calibri" w:hAnsi="Times New Roman" w:cs="Times New Roman"/>
          <w:color w:val="000000"/>
          <w:lang w:eastAsia="hr-HR"/>
        </w:rPr>
        <w:t xml:space="preserve"> 9, 47000 Karlovac, u roku od 8 dana od dana objave natječaja u „Narodnim novinama“. </w:t>
      </w:r>
      <w:r w:rsidRPr="00F715B5">
        <w:rPr>
          <w:rFonts w:ascii="Times New Roman" w:eastAsia="Calibri" w:hAnsi="Times New Roman" w:cs="Times New Roman"/>
          <w:lang w:eastAsia="hr-HR"/>
        </w:rPr>
        <w:t xml:space="preserve">Prijave se mogu dostaviti i neposredno, u pisarnicu Grada Karlovca na adresi </w:t>
      </w:r>
      <w:proofErr w:type="spellStart"/>
      <w:r w:rsidRPr="00F715B5">
        <w:rPr>
          <w:rFonts w:ascii="Times New Roman" w:eastAsia="Calibri" w:hAnsi="Times New Roman" w:cs="Times New Roman"/>
          <w:lang w:eastAsia="hr-HR"/>
        </w:rPr>
        <w:t>Banjavčićeva</w:t>
      </w:r>
      <w:proofErr w:type="spellEnd"/>
      <w:r w:rsidRPr="00F715B5">
        <w:rPr>
          <w:rFonts w:ascii="Times New Roman" w:eastAsia="Calibri" w:hAnsi="Times New Roman" w:cs="Times New Roman"/>
          <w:lang w:eastAsia="hr-HR"/>
        </w:rPr>
        <w:t xml:space="preserve"> 9, Karlovac.</w:t>
      </w:r>
    </w:p>
    <w:p w14:paraId="7C4B668C" w14:textId="77777777" w:rsidR="00F715B5" w:rsidRPr="00F715B5" w:rsidRDefault="00F715B5" w:rsidP="00F715B5">
      <w:pPr>
        <w:spacing w:after="0" w:line="240" w:lineRule="auto"/>
        <w:jc w:val="both"/>
        <w:rPr>
          <w:rFonts w:ascii="Times New Roman" w:eastAsia="Calibri" w:hAnsi="Times New Roman" w:cs="Times New Roman"/>
          <w:lang w:eastAsia="hr-HR"/>
        </w:rPr>
      </w:pPr>
    </w:p>
    <w:p w14:paraId="73AA13A0" w14:textId="77777777" w:rsidR="00F715B5" w:rsidRPr="00F715B5" w:rsidRDefault="00F715B5" w:rsidP="00F715B5">
      <w:pPr>
        <w:spacing w:after="0" w:line="240" w:lineRule="auto"/>
        <w:ind w:firstLine="708"/>
        <w:jc w:val="both"/>
        <w:rPr>
          <w:rFonts w:ascii="Times New Roman" w:eastAsia="Calibri" w:hAnsi="Times New Roman" w:cs="Times New Roman"/>
          <w:lang w:eastAsia="hr-HR"/>
        </w:rPr>
      </w:pPr>
      <w:r w:rsidRPr="00F715B5">
        <w:rPr>
          <w:rFonts w:ascii="Times New Roman" w:eastAsia="Calibri" w:hAnsi="Times New Roman" w:cs="Times New Roman"/>
          <w:lang w:eastAsia="hr-HR"/>
        </w:rPr>
        <w:t>O rezultatima natječaja kandidati će biti obaviješteni u zakonskom roku.</w:t>
      </w:r>
    </w:p>
    <w:p w14:paraId="5EBFCA3F" w14:textId="77777777" w:rsidR="00F715B5" w:rsidRPr="00F715B5" w:rsidRDefault="00F715B5" w:rsidP="00F715B5">
      <w:pPr>
        <w:spacing w:after="0" w:line="240" w:lineRule="auto"/>
        <w:jc w:val="both"/>
        <w:rPr>
          <w:rFonts w:ascii="Times New Roman" w:eastAsia="Calibri" w:hAnsi="Times New Roman" w:cs="Times New Roman"/>
          <w:lang w:eastAsia="hr-HR"/>
        </w:rPr>
      </w:pPr>
    </w:p>
    <w:p w14:paraId="7EBECD17" w14:textId="77777777" w:rsidR="00F715B5" w:rsidRPr="00F715B5" w:rsidRDefault="00F715B5" w:rsidP="00F715B5">
      <w:pPr>
        <w:spacing w:after="0" w:line="240" w:lineRule="auto"/>
        <w:jc w:val="both"/>
        <w:rPr>
          <w:rFonts w:ascii="Times New Roman" w:eastAsia="Times New Roman" w:hAnsi="Times New Roman" w:cs="Times New Roman"/>
          <w:lang w:eastAsia="hr-HR"/>
        </w:rPr>
      </w:pPr>
    </w:p>
    <w:p w14:paraId="78CEF55F" w14:textId="77777777" w:rsidR="00F715B5" w:rsidRPr="00F715B5" w:rsidRDefault="00F715B5" w:rsidP="00F715B5">
      <w:pPr>
        <w:widowControl w:val="0"/>
        <w:spacing w:after="0"/>
        <w:ind w:left="4248"/>
        <w:jc w:val="center"/>
        <w:rPr>
          <w:rFonts w:ascii="Times New Roman" w:eastAsia="Times New Roman" w:hAnsi="Times New Roman" w:cs="Times New Roman"/>
          <w:b/>
          <w:snapToGrid w:val="0"/>
        </w:rPr>
      </w:pPr>
      <w:r w:rsidRPr="00F715B5">
        <w:rPr>
          <w:rFonts w:ascii="Times New Roman" w:eastAsia="Times New Roman" w:hAnsi="Times New Roman" w:cs="Times New Roman"/>
          <w:b/>
          <w:lang w:eastAsia="hr-HR"/>
        </w:rPr>
        <w:t xml:space="preserve">                                                                                                    </w:t>
      </w:r>
      <w:r w:rsidRPr="00F715B5">
        <w:rPr>
          <w:rFonts w:ascii="Times New Roman" w:eastAsia="Times New Roman" w:hAnsi="Times New Roman" w:cs="Times New Roman"/>
          <w:b/>
          <w:snapToGrid w:val="0"/>
        </w:rPr>
        <w:t>PROČELNICA</w:t>
      </w:r>
    </w:p>
    <w:p w14:paraId="36A82DD5" w14:textId="77777777" w:rsidR="00F715B5" w:rsidRPr="00F715B5" w:rsidRDefault="00F715B5" w:rsidP="00F715B5">
      <w:pPr>
        <w:widowControl w:val="0"/>
        <w:spacing w:after="0"/>
        <w:ind w:left="3540" w:firstLine="708"/>
        <w:rPr>
          <w:rFonts w:ascii="Times New Roman" w:eastAsia="Times New Roman" w:hAnsi="Times New Roman" w:cs="Times New Roman"/>
          <w:b/>
          <w:snapToGrid w:val="0"/>
        </w:rPr>
      </w:pPr>
      <w:r w:rsidRPr="00F715B5">
        <w:rPr>
          <w:rFonts w:ascii="Times New Roman" w:eastAsia="Times New Roman" w:hAnsi="Times New Roman" w:cs="Times New Roman"/>
          <w:b/>
          <w:snapToGrid w:val="0"/>
        </w:rPr>
        <w:t xml:space="preserve">                          Tatjana Gojak, </w:t>
      </w:r>
      <w:proofErr w:type="spellStart"/>
      <w:r w:rsidRPr="00F715B5">
        <w:rPr>
          <w:rFonts w:ascii="Times New Roman" w:eastAsia="Times New Roman" w:hAnsi="Times New Roman" w:cs="Times New Roman"/>
          <w:b/>
          <w:snapToGrid w:val="0"/>
        </w:rPr>
        <w:t>dipl.iur</w:t>
      </w:r>
      <w:proofErr w:type="spellEnd"/>
      <w:r w:rsidRPr="00F715B5">
        <w:rPr>
          <w:rFonts w:ascii="Times New Roman" w:eastAsia="Times New Roman" w:hAnsi="Times New Roman" w:cs="Times New Roman"/>
          <w:b/>
          <w:snapToGrid w:val="0"/>
        </w:rPr>
        <w:t>.</w:t>
      </w:r>
    </w:p>
    <w:p w14:paraId="6CF302A4" w14:textId="77777777" w:rsidR="00F715B5" w:rsidRPr="00F715B5" w:rsidRDefault="00F715B5" w:rsidP="00F715B5">
      <w:pPr>
        <w:spacing w:after="0" w:line="240" w:lineRule="auto"/>
        <w:ind w:firstLine="708"/>
        <w:jc w:val="both"/>
        <w:rPr>
          <w:rFonts w:ascii="Times New Roman" w:eastAsia="Calibri" w:hAnsi="Times New Roman" w:cs="Times New Roman"/>
        </w:rPr>
      </w:pPr>
    </w:p>
    <w:p w14:paraId="41B94B9C" w14:textId="77777777" w:rsidR="00F715B5" w:rsidRPr="00F715B5" w:rsidRDefault="00F715B5" w:rsidP="00F715B5">
      <w:pPr>
        <w:spacing w:after="0" w:line="240" w:lineRule="auto"/>
        <w:jc w:val="center"/>
        <w:rPr>
          <w:rFonts w:ascii="Times New Roman" w:eastAsia="Times New Roman" w:hAnsi="Times New Roman" w:cs="Times New Roman"/>
          <w:b/>
          <w:lang w:eastAsia="hr-HR"/>
        </w:rPr>
      </w:pPr>
    </w:p>
    <w:p w14:paraId="7C96673A" w14:textId="77777777" w:rsidR="00F715B5" w:rsidRPr="00F715B5" w:rsidRDefault="00F715B5" w:rsidP="00F715B5">
      <w:pPr>
        <w:spacing w:after="0" w:line="240" w:lineRule="auto"/>
        <w:ind w:firstLine="360"/>
        <w:rPr>
          <w:rFonts w:ascii="Times New Roman" w:eastAsia="Times New Roman" w:hAnsi="Times New Roman" w:cs="Times New Roman"/>
          <w:b/>
          <w:lang w:eastAsia="hr-HR"/>
        </w:rPr>
      </w:pPr>
    </w:p>
    <w:p w14:paraId="310307D2" w14:textId="77777777" w:rsidR="00F715B5" w:rsidRPr="00F715B5" w:rsidRDefault="00F715B5" w:rsidP="00F715B5">
      <w:pPr>
        <w:spacing w:after="0" w:line="240" w:lineRule="auto"/>
        <w:ind w:firstLine="360"/>
        <w:rPr>
          <w:rFonts w:ascii="Times New Roman" w:eastAsia="Times New Roman" w:hAnsi="Times New Roman" w:cs="Times New Roman"/>
          <w:b/>
          <w:lang w:eastAsia="hr-HR"/>
        </w:rPr>
      </w:pPr>
    </w:p>
    <w:p w14:paraId="5C4FBE8E" w14:textId="77777777" w:rsidR="00F715B5" w:rsidRPr="00F715B5" w:rsidRDefault="00F715B5" w:rsidP="00F715B5">
      <w:pPr>
        <w:spacing w:after="0" w:line="240" w:lineRule="auto"/>
        <w:ind w:firstLine="360"/>
        <w:rPr>
          <w:rFonts w:ascii="Times New Roman" w:eastAsia="Times New Roman" w:hAnsi="Times New Roman" w:cs="Times New Roman"/>
          <w:b/>
          <w:lang w:eastAsia="hr-HR"/>
        </w:rPr>
      </w:pPr>
    </w:p>
    <w:sectPr w:rsidR="00F715B5" w:rsidRPr="00F715B5" w:rsidSect="00B94E5B">
      <w:headerReference w:type="first" r:id="rId13"/>
      <w:foot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8A48E" w14:textId="77777777" w:rsidR="00650923" w:rsidRDefault="00650923" w:rsidP="00883CD4">
      <w:pPr>
        <w:spacing w:after="0" w:line="240" w:lineRule="auto"/>
      </w:pPr>
      <w:r>
        <w:separator/>
      </w:r>
    </w:p>
  </w:endnote>
  <w:endnote w:type="continuationSeparator" w:id="0">
    <w:p w14:paraId="7D3DBEF5" w14:textId="77777777" w:rsidR="00650923" w:rsidRDefault="00650923"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4155B4B2"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9013D6">
      <w:rPr>
        <w:rFonts w:ascii="Times New Roman" w:hAnsi="Times New Roman" w:cs="Times New Roman"/>
        <w:color w:val="000000"/>
        <w:sz w:val="18"/>
        <w:szCs w:val="20"/>
      </w:rPr>
      <w:t>U</w:t>
    </w:r>
    <w:r w:rsidR="0027442F">
      <w:rPr>
        <w:rFonts w:ascii="Times New Roman" w:hAnsi="Times New Roman" w:cs="Times New Roman"/>
        <w:color w:val="000000"/>
        <w:sz w:val="18"/>
        <w:szCs w:val="20"/>
      </w:rPr>
      <w:t>pravni odjel</w:t>
    </w:r>
    <w:r w:rsidR="009013D6">
      <w:rPr>
        <w:rFonts w:ascii="Times New Roman" w:hAnsi="Times New Roman" w:cs="Times New Roman"/>
        <w:color w:val="000000"/>
        <w:sz w:val="18"/>
        <w:szCs w:val="20"/>
      </w:rPr>
      <w:t xml:space="preserve"> za imovinsko pravne poslove i upravljanje imovinom</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77777777"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9013D6">
      <w:rPr>
        <w:rFonts w:ascii="Times New Roman" w:hAnsi="Times New Roman" w:cs="Times New Roman"/>
        <w:sz w:val="18"/>
        <w:szCs w:val="18"/>
      </w:rPr>
      <w:t>22</w:t>
    </w:r>
    <w:r>
      <w:rPr>
        <w:rFonts w:ascii="Times New Roman" w:hAnsi="Times New Roman" w:cs="Times New Roman"/>
        <w:sz w:val="18"/>
        <w:szCs w:val="18"/>
      </w:rPr>
      <w:t xml:space="preserve">, fax: +385 47 </w:t>
    </w:r>
    <w:r w:rsidR="009013D6">
      <w:rPr>
        <w:rFonts w:ascii="Times New Roman" w:hAnsi="Times New Roman" w:cs="Times New Roman"/>
        <w:sz w:val="18"/>
        <w:szCs w:val="18"/>
      </w:rPr>
      <w:t>611 680</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F7F80" w14:textId="77777777" w:rsidR="00650923" w:rsidRDefault="00650923" w:rsidP="00883CD4">
      <w:pPr>
        <w:spacing w:after="0" w:line="240" w:lineRule="auto"/>
      </w:pPr>
      <w:r>
        <w:separator/>
      </w:r>
    </w:p>
  </w:footnote>
  <w:footnote w:type="continuationSeparator" w:id="0">
    <w:p w14:paraId="233713A1" w14:textId="77777777" w:rsidR="00650923" w:rsidRDefault="00650923"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286"/>
    <w:multiLevelType w:val="hybridMultilevel"/>
    <w:tmpl w:val="E9421ECC"/>
    <w:lvl w:ilvl="0" w:tplc="D8723800">
      <w:start w:val="1"/>
      <w:numFmt w:val="decimal"/>
      <w:lvlText w:val="%1."/>
      <w:lvlJc w:val="left"/>
      <w:pPr>
        <w:ind w:left="72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3"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AF61737"/>
    <w:multiLevelType w:val="hybridMultilevel"/>
    <w:tmpl w:val="CC76745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3727152E"/>
    <w:multiLevelType w:val="hybridMultilevel"/>
    <w:tmpl w:val="8ACAE18E"/>
    <w:lvl w:ilvl="0" w:tplc="041A0001">
      <w:start w:val="1"/>
      <w:numFmt w:val="bullet"/>
      <w:lvlText w:val=""/>
      <w:lvlJc w:val="left"/>
      <w:pPr>
        <w:ind w:left="1512" w:hanging="360"/>
      </w:pPr>
      <w:rPr>
        <w:rFonts w:ascii="Symbol" w:hAnsi="Symbol" w:hint="default"/>
      </w:rPr>
    </w:lvl>
    <w:lvl w:ilvl="1" w:tplc="041A0003" w:tentative="1">
      <w:start w:val="1"/>
      <w:numFmt w:val="bullet"/>
      <w:lvlText w:val="o"/>
      <w:lvlJc w:val="left"/>
      <w:pPr>
        <w:ind w:left="2232" w:hanging="360"/>
      </w:pPr>
      <w:rPr>
        <w:rFonts w:ascii="Courier New" w:hAnsi="Courier New" w:cs="Courier New" w:hint="default"/>
      </w:rPr>
    </w:lvl>
    <w:lvl w:ilvl="2" w:tplc="041A0005" w:tentative="1">
      <w:start w:val="1"/>
      <w:numFmt w:val="bullet"/>
      <w:lvlText w:val=""/>
      <w:lvlJc w:val="left"/>
      <w:pPr>
        <w:ind w:left="2952" w:hanging="360"/>
      </w:pPr>
      <w:rPr>
        <w:rFonts w:ascii="Wingdings" w:hAnsi="Wingdings" w:hint="default"/>
      </w:rPr>
    </w:lvl>
    <w:lvl w:ilvl="3" w:tplc="041A0001" w:tentative="1">
      <w:start w:val="1"/>
      <w:numFmt w:val="bullet"/>
      <w:lvlText w:val=""/>
      <w:lvlJc w:val="left"/>
      <w:pPr>
        <w:ind w:left="3672" w:hanging="360"/>
      </w:pPr>
      <w:rPr>
        <w:rFonts w:ascii="Symbol" w:hAnsi="Symbol" w:hint="default"/>
      </w:rPr>
    </w:lvl>
    <w:lvl w:ilvl="4" w:tplc="041A0003" w:tentative="1">
      <w:start w:val="1"/>
      <w:numFmt w:val="bullet"/>
      <w:lvlText w:val="o"/>
      <w:lvlJc w:val="left"/>
      <w:pPr>
        <w:ind w:left="4392" w:hanging="360"/>
      </w:pPr>
      <w:rPr>
        <w:rFonts w:ascii="Courier New" w:hAnsi="Courier New" w:cs="Courier New" w:hint="default"/>
      </w:rPr>
    </w:lvl>
    <w:lvl w:ilvl="5" w:tplc="041A0005" w:tentative="1">
      <w:start w:val="1"/>
      <w:numFmt w:val="bullet"/>
      <w:lvlText w:val=""/>
      <w:lvlJc w:val="left"/>
      <w:pPr>
        <w:ind w:left="5112" w:hanging="360"/>
      </w:pPr>
      <w:rPr>
        <w:rFonts w:ascii="Wingdings" w:hAnsi="Wingdings" w:hint="default"/>
      </w:rPr>
    </w:lvl>
    <w:lvl w:ilvl="6" w:tplc="041A0001" w:tentative="1">
      <w:start w:val="1"/>
      <w:numFmt w:val="bullet"/>
      <w:lvlText w:val=""/>
      <w:lvlJc w:val="left"/>
      <w:pPr>
        <w:ind w:left="5832" w:hanging="360"/>
      </w:pPr>
      <w:rPr>
        <w:rFonts w:ascii="Symbol" w:hAnsi="Symbol" w:hint="default"/>
      </w:rPr>
    </w:lvl>
    <w:lvl w:ilvl="7" w:tplc="041A0003" w:tentative="1">
      <w:start w:val="1"/>
      <w:numFmt w:val="bullet"/>
      <w:lvlText w:val="o"/>
      <w:lvlJc w:val="left"/>
      <w:pPr>
        <w:ind w:left="6552" w:hanging="360"/>
      </w:pPr>
      <w:rPr>
        <w:rFonts w:ascii="Courier New" w:hAnsi="Courier New" w:cs="Courier New" w:hint="default"/>
      </w:rPr>
    </w:lvl>
    <w:lvl w:ilvl="8" w:tplc="041A0005" w:tentative="1">
      <w:start w:val="1"/>
      <w:numFmt w:val="bullet"/>
      <w:lvlText w:val=""/>
      <w:lvlJc w:val="left"/>
      <w:pPr>
        <w:ind w:left="7272" w:hanging="360"/>
      </w:pPr>
      <w:rPr>
        <w:rFonts w:ascii="Wingdings" w:hAnsi="Wingdings" w:hint="default"/>
      </w:rPr>
    </w:lvl>
  </w:abstractNum>
  <w:abstractNum w:abstractNumId="7" w15:restartNumberingAfterBreak="0">
    <w:nsid w:val="38E61ACA"/>
    <w:multiLevelType w:val="hybridMultilevel"/>
    <w:tmpl w:val="3D647B9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B34730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4"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8"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C9968AE"/>
    <w:multiLevelType w:val="hybridMultilevel"/>
    <w:tmpl w:val="9600FD02"/>
    <w:lvl w:ilvl="0" w:tplc="733E8AEC">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903406C"/>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2"/>
  </w:num>
  <w:num w:numId="3">
    <w:abstractNumId w:val="4"/>
  </w:num>
  <w:num w:numId="4">
    <w:abstractNumId w:val="3"/>
  </w:num>
  <w:num w:numId="5">
    <w:abstractNumId w:val="1"/>
  </w:num>
  <w:num w:numId="6">
    <w:abstractNumId w:val="22"/>
  </w:num>
  <w:num w:numId="7">
    <w:abstractNumId w:val="14"/>
  </w:num>
  <w:num w:numId="8">
    <w:abstractNumId w:val="11"/>
  </w:num>
  <w:num w:numId="9">
    <w:abstractNumId w:val="2"/>
  </w:num>
  <w:num w:numId="10">
    <w:abstractNumId w:val="15"/>
  </w:num>
  <w:num w:numId="11">
    <w:abstractNumId w:val="19"/>
  </w:num>
  <w:num w:numId="12">
    <w:abstractNumId w:val="20"/>
  </w:num>
  <w:num w:numId="13">
    <w:abstractNumId w:val="17"/>
  </w:num>
  <w:num w:numId="14">
    <w:abstractNumId w:val="16"/>
  </w:num>
  <w:num w:numId="15">
    <w:abstractNumId w:val="10"/>
  </w:num>
  <w:num w:numId="16">
    <w:abstractNumId w:val="24"/>
  </w:num>
  <w:num w:numId="17">
    <w:abstractNumId w:val="23"/>
  </w:num>
  <w:num w:numId="18">
    <w:abstractNumId w:val="9"/>
  </w:num>
  <w:num w:numId="19">
    <w:abstractNumId w:val="5"/>
  </w:num>
  <w:num w:numId="20">
    <w:abstractNumId w:val="8"/>
  </w:num>
  <w:num w:numId="21">
    <w:abstractNumId w:val="25"/>
  </w:num>
  <w:num w:numId="22">
    <w:abstractNumId w:val="7"/>
  </w:num>
  <w:num w:numId="23">
    <w:abstractNumId w:val="21"/>
  </w:num>
  <w:num w:numId="24">
    <w:abstractNumId w:val="6"/>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E01D5"/>
    <w:rsid w:val="000E32C6"/>
    <w:rsid w:val="000E67F5"/>
    <w:rsid w:val="000F2F32"/>
    <w:rsid w:val="000F315D"/>
    <w:rsid w:val="000F4243"/>
    <w:rsid w:val="000F5A1A"/>
    <w:rsid w:val="000F6435"/>
    <w:rsid w:val="00100C1D"/>
    <w:rsid w:val="00101A48"/>
    <w:rsid w:val="00104010"/>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18F2"/>
    <w:rsid w:val="001C3CEB"/>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1B2"/>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42F"/>
    <w:rsid w:val="00274580"/>
    <w:rsid w:val="002747EE"/>
    <w:rsid w:val="00276F75"/>
    <w:rsid w:val="0027708D"/>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1FEC"/>
    <w:rsid w:val="003D26E4"/>
    <w:rsid w:val="003D4DD8"/>
    <w:rsid w:val="003D6F9C"/>
    <w:rsid w:val="003E0176"/>
    <w:rsid w:val="003E3958"/>
    <w:rsid w:val="003E423A"/>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071AB"/>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C1336"/>
    <w:rsid w:val="004C4FFA"/>
    <w:rsid w:val="004C60C7"/>
    <w:rsid w:val="004C619B"/>
    <w:rsid w:val="004C746F"/>
    <w:rsid w:val="004D1971"/>
    <w:rsid w:val="004D3160"/>
    <w:rsid w:val="004D438D"/>
    <w:rsid w:val="004D4A2E"/>
    <w:rsid w:val="004E2370"/>
    <w:rsid w:val="004E409F"/>
    <w:rsid w:val="004E47BC"/>
    <w:rsid w:val="004E5B76"/>
    <w:rsid w:val="004E68F4"/>
    <w:rsid w:val="004F1314"/>
    <w:rsid w:val="004F32F6"/>
    <w:rsid w:val="004F4BFE"/>
    <w:rsid w:val="004F4F22"/>
    <w:rsid w:val="004F5DDD"/>
    <w:rsid w:val="004F5E82"/>
    <w:rsid w:val="004F62AB"/>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867"/>
    <w:rsid w:val="005C6D02"/>
    <w:rsid w:val="005C7729"/>
    <w:rsid w:val="005D0639"/>
    <w:rsid w:val="005D0BC1"/>
    <w:rsid w:val="005D1CA9"/>
    <w:rsid w:val="005D2F42"/>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6FB1"/>
    <w:rsid w:val="006276BA"/>
    <w:rsid w:val="00632961"/>
    <w:rsid w:val="00641934"/>
    <w:rsid w:val="00642278"/>
    <w:rsid w:val="006425A8"/>
    <w:rsid w:val="00644F48"/>
    <w:rsid w:val="006468DC"/>
    <w:rsid w:val="00647443"/>
    <w:rsid w:val="00650747"/>
    <w:rsid w:val="00650923"/>
    <w:rsid w:val="006551BA"/>
    <w:rsid w:val="006629B7"/>
    <w:rsid w:val="006639B8"/>
    <w:rsid w:val="00663E54"/>
    <w:rsid w:val="00665020"/>
    <w:rsid w:val="006662C1"/>
    <w:rsid w:val="00667A1A"/>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84B"/>
    <w:rsid w:val="00715184"/>
    <w:rsid w:val="00717B73"/>
    <w:rsid w:val="007224C1"/>
    <w:rsid w:val="007242A5"/>
    <w:rsid w:val="00725494"/>
    <w:rsid w:val="0072558B"/>
    <w:rsid w:val="007259B0"/>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2A14"/>
    <w:rsid w:val="007C3C4F"/>
    <w:rsid w:val="007C492B"/>
    <w:rsid w:val="007D2779"/>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30570"/>
    <w:rsid w:val="00831CC4"/>
    <w:rsid w:val="00832619"/>
    <w:rsid w:val="00832A56"/>
    <w:rsid w:val="00837CBF"/>
    <w:rsid w:val="008418CD"/>
    <w:rsid w:val="00842424"/>
    <w:rsid w:val="0084245D"/>
    <w:rsid w:val="00846235"/>
    <w:rsid w:val="0084635B"/>
    <w:rsid w:val="0084674D"/>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21FE"/>
    <w:rsid w:val="00912703"/>
    <w:rsid w:val="009129F9"/>
    <w:rsid w:val="00913490"/>
    <w:rsid w:val="00914C54"/>
    <w:rsid w:val="00915726"/>
    <w:rsid w:val="00920414"/>
    <w:rsid w:val="00923072"/>
    <w:rsid w:val="00930E56"/>
    <w:rsid w:val="009333F1"/>
    <w:rsid w:val="00933C7A"/>
    <w:rsid w:val="009356FC"/>
    <w:rsid w:val="00936E9D"/>
    <w:rsid w:val="0093797C"/>
    <w:rsid w:val="00941D66"/>
    <w:rsid w:val="00942468"/>
    <w:rsid w:val="00942C5C"/>
    <w:rsid w:val="0094766C"/>
    <w:rsid w:val="00952156"/>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1A65"/>
    <w:rsid w:val="009E37B0"/>
    <w:rsid w:val="009E49EE"/>
    <w:rsid w:val="009E7AAA"/>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1071"/>
    <w:rsid w:val="00AA17C7"/>
    <w:rsid w:val="00AA2562"/>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B54"/>
    <w:rsid w:val="00AC7D91"/>
    <w:rsid w:val="00AC7DA1"/>
    <w:rsid w:val="00AD2050"/>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4E5B"/>
    <w:rsid w:val="00B95318"/>
    <w:rsid w:val="00B95BF7"/>
    <w:rsid w:val="00B96AA8"/>
    <w:rsid w:val="00B96EC0"/>
    <w:rsid w:val="00B97F59"/>
    <w:rsid w:val="00BA2B7B"/>
    <w:rsid w:val="00BA3C94"/>
    <w:rsid w:val="00BA63C9"/>
    <w:rsid w:val="00BA7FBF"/>
    <w:rsid w:val="00BB079D"/>
    <w:rsid w:val="00BB0E5E"/>
    <w:rsid w:val="00BB1025"/>
    <w:rsid w:val="00BB1EC3"/>
    <w:rsid w:val="00BB3D7C"/>
    <w:rsid w:val="00BB4A19"/>
    <w:rsid w:val="00BB6C78"/>
    <w:rsid w:val="00BB7909"/>
    <w:rsid w:val="00BC1511"/>
    <w:rsid w:val="00BC51E4"/>
    <w:rsid w:val="00BD4991"/>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793C"/>
    <w:rsid w:val="00D21333"/>
    <w:rsid w:val="00D214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551C"/>
    <w:rsid w:val="00D90CD9"/>
    <w:rsid w:val="00D942EE"/>
    <w:rsid w:val="00D95549"/>
    <w:rsid w:val="00D9776B"/>
    <w:rsid w:val="00DA578C"/>
    <w:rsid w:val="00DA6A57"/>
    <w:rsid w:val="00DA6C6E"/>
    <w:rsid w:val="00DA6CA7"/>
    <w:rsid w:val="00DA7399"/>
    <w:rsid w:val="00DB4FAC"/>
    <w:rsid w:val="00DB656F"/>
    <w:rsid w:val="00DB6930"/>
    <w:rsid w:val="00DB6F91"/>
    <w:rsid w:val="00DC1D94"/>
    <w:rsid w:val="00DC5430"/>
    <w:rsid w:val="00DD1459"/>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05F2"/>
    <w:rsid w:val="00E40E98"/>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33B6"/>
    <w:rsid w:val="00EF396D"/>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5B5"/>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134"/>
    <w:rsid w:val="00FA6351"/>
    <w:rsid w:val="00FA668D"/>
    <w:rsid w:val="00FA6782"/>
    <w:rsid w:val="00FA6B82"/>
    <w:rsid w:val="00FB04F8"/>
    <w:rsid w:val="00FB05C4"/>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4</TotalTime>
  <Pages>3</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4</cp:revision>
  <cp:lastPrinted>2020-08-31T12:28:00Z</cp:lastPrinted>
  <dcterms:created xsi:type="dcterms:W3CDTF">2022-03-08T09:19:00Z</dcterms:created>
  <dcterms:modified xsi:type="dcterms:W3CDTF">2022-03-09T12:42:00Z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